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BB617D3">
      <w:pPr>
        <w:spacing w:line="560" w:lineRule="exact"/>
        <w:jc w:val="right"/>
        <w:rPr>
          <w:rFonts w:ascii="Times New Roman" w:hAnsi="Times New Roman" w:eastAsia="仿宋_GB2312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仿宋_GB2312" w:cs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 w:eastAsia="仿宋_GB2312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 xml:space="preserve">                   </w:t>
      </w:r>
      <w:r>
        <w:rPr>
          <w:rFonts w:ascii="Times New Roman" w:hAnsi="Times New Roman" w:eastAsia="仿宋_GB2312" w:cs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团队编号：</w:t>
      </w:r>
      <w:r>
        <w:rPr>
          <w:rFonts w:hint="eastAsia" w:ascii="Times New Roman" w:hAnsi="Times New Roman" w:eastAsia="仿宋_GB2312" w:cs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□□</w:t>
      </w:r>
      <w:r>
        <w:rPr>
          <w:rFonts w:ascii="Times New Roman" w:hAnsi="Times New Roman" w:eastAsia="黑体" w:cs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202</w:t>
      </w:r>
      <w:r>
        <w:rPr>
          <w:rFonts w:hint="eastAsia" w:ascii="Times New Roman" w:hAnsi="Times New Roman" w:eastAsia="黑体" w:cs="Times New Roman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6N</w:t>
      </w:r>
      <w:r>
        <w:rPr>
          <w:rFonts w:ascii="Times New Roman" w:hAnsi="Times New Roman" w:eastAsia="黑体" w:cs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仿宋_GB2312" w:cs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□□□□</w:t>
      </w:r>
    </w:p>
    <w:p w14:paraId="615B6EA5">
      <w:pPr>
        <w:rPr>
          <w:rFonts w:ascii="Times New Roman" w:hAnsi="Times New Roman" w:eastAsia="仿宋_GB2312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</w:p>
    <w:p w14:paraId="0CAC371F">
      <w:pPr>
        <w:jc w:val="center"/>
        <w:rPr>
          <w:rFonts w:ascii="Times New Roman" w:hAnsi="Times New Roman" w:eastAsia="黑体" w:cs="Times New Roman"/>
          <w:color w:val="000000" w:themeColor="text1"/>
          <w:sz w:val="48"/>
          <w:szCs w:val="48"/>
          <w14:textFill>
            <w14:solidFill>
              <w14:schemeClr w14:val="tx1"/>
            </w14:solidFill>
          </w14:textFill>
        </w:rPr>
      </w:pPr>
    </w:p>
    <w:p w14:paraId="71AE917A">
      <w:pPr>
        <w:jc w:val="center"/>
        <w:rPr>
          <w:rFonts w:ascii="Times New Roman" w:hAnsi="Times New Roman" w:eastAsia="黑体" w:cs="Times New Roman"/>
          <w:color w:val="000000" w:themeColor="text1"/>
          <w:sz w:val="48"/>
          <w:szCs w:val="48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黑体" w:cs="Times New Roman"/>
          <w:color w:val="000000" w:themeColor="text1"/>
          <w:sz w:val="48"/>
          <w:szCs w:val="48"/>
          <w14:textFill>
            <w14:solidFill>
              <w14:schemeClr w14:val="tx1"/>
            </w14:solidFill>
          </w14:textFill>
        </w:rPr>
        <w:t>西南财经大学20</w:t>
      </w:r>
      <w:r>
        <w:rPr>
          <w:rFonts w:hint="eastAsia" w:ascii="Times New Roman" w:hAnsi="Times New Roman" w:eastAsia="黑体" w:cs="Times New Roman"/>
          <w:color w:val="000000" w:themeColor="text1"/>
          <w:sz w:val="48"/>
          <w:szCs w:val="48"/>
          <w:lang w:val="en-US" w:eastAsia="zh-CN"/>
          <w14:textFill>
            <w14:solidFill>
              <w14:schemeClr w14:val="tx1"/>
            </w14:solidFill>
          </w14:textFill>
        </w:rPr>
        <w:t>26</w:t>
      </w:r>
      <w:r>
        <w:rPr>
          <w:rFonts w:ascii="Times New Roman" w:hAnsi="Times New Roman" w:eastAsia="黑体" w:cs="Times New Roman"/>
          <w:color w:val="000000" w:themeColor="text1"/>
          <w:sz w:val="48"/>
          <w:szCs w:val="48"/>
          <w14:textFill>
            <w14:solidFill>
              <w14:schemeClr w14:val="tx1"/>
            </w14:solidFill>
          </w14:textFill>
        </w:rPr>
        <w:t>年</w:t>
      </w:r>
    </w:p>
    <w:p w14:paraId="215F5719">
      <w:pPr>
        <w:jc w:val="center"/>
        <w:rPr>
          <w:rFonts w:ascii="Times New Roman" w:hAnsi="Times New Roman" w:eastAsia="黑体" w:cs="Times New Roman"/>
          <w:color w:val="000000" w:themeColor="text1"/>
          <w:sz w:val="48"/>
          <w:szCs w:val="48"/>
          <w14:textFill>
            <w14:solidFill>
              <w14:schemeClr w14:val="tx1"/>
            </w14:solidFill>
          </w14:textFill>
        </w:rPr>
      </w:pPr>
      <w:bookmarkStart w:id="0" w:name="_Hlk24710825"/>
      <w:r>
        <w:rPr>
          <w:rFonts w:hint="eastAsia" w:ascii="黑体" w:hAnsi="黑体" w:eastAsia="黑体" w:cs="黑体"/>
          <w:color w:val="000000" w:themeColor="text1"/>
          <w:sz w:val="48"/>
          <w:szCs w:val="48"/>
          <w14:textFill>
            <w14:solidFill>
              <w14:schemeClr w14:val="tx1"/>
            </w14:solidFill>
          </w14:textFill>
        </w:rPr>
        <w:t>“西财暖冬”</w:t>
      </w:r>
      <w:r>
        <w:rPr>
          <w:rFonts w:hint="eastAsia" w:ascii="Times New Roman" w:hAnsi="Times New Roman" w:eastAsia="黑体" w:cs="Times New Roman"/>
          <w:color w:val="000000" w:themeColor="text1"/>
          <w:sz w:val="48"/>
          <w:szCs w:val="48"/>
          <w:lang w:val="en-US" w:eastAsia="zh-CN"/>
          <w14:textFill>
            <w14:solidFill>
              <w14:schemeClr w14:val="tx1"/>
            </w14:solidFill>
          </w14:textFill>
        </w:rPr>
        <w:t>家风传承万里行</w:t>
      </w:r>
      <w:r>
        <w:rPr>
          <w:rFonts w:ascii="Times New Roman" w:hAnsi="Times New Roman" w:eastAsia="黑体" w:cs="Times New Roman"/>
          <w:color w:val="000000" w:themeColor="text1"/>
          <w:sz w:val="48"/>
          <w:szCs w:val="48"/>
          <w14:textFill>
            <w14:solidFill>
              <w14:schemeClr w14:val="tx1"/>
            </w14:solidFill>
          </w14:textFill>
        </w:rPr>
        <w:t>专项</w:t>
      </w:r>
    </w:p>
    <w:p w14:paraId="0EA3ACFA">
      <w:pPr>
        <w:jc w:val="center"/>
        <w:rPr>
          <w:rFonts w:ascii="Times New Roman" w:hAnsi="Times New Roman" w:eastAsia="黑体" w:cs="Times New Roman"/>
          <w:color w:val="000000" w:themeColor="text1"/>
          <w:sz w:val="48"/>
          <w:szCs w:val="48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黑体" w:cs="Times New Roman"/>
          <w:color w:val="000000" w:themeColor="text1"/>
          <w:sz w:val="48"/>
          <w:szCs w:val="48"/>
          <w14:textFill>
            <w14:solidFill>
              <w14:schemeClr w14:val="tx1"/>
            </w14:solidFill>
          </w14:textFill>
        </w:rPr>
        <w:t>社会实践活动</w:t>
      </w:r>
      <w:bookmarkEnd w:id="0"/>
    </w:p>
    <w:p w14:paraId="15851F70">
      <w:pPr>
        <w:jc w:val="center"/>
        <w:rPr>
          <w:rFonts w:ascii="Times New Roman" w:hAnsi="Times New Roman" w:eastAsia="黑体" w:cs="Times New Roman"/>
          <w:color w:val="000000" w:themeColor="text1"/>
          <w:sz w:val="48"/>
          <w:szCs w:val="48"/>
          <w14:textFill>
            <w14:solidFill>
              <w14:schemeClr w14:val="tx1"/>
            </w14:solidFill>
          </w14:textFill>
        </w:rPr>
      </w:pPr>
    </w:p>
    <w:p w14:paraId="716C03B2">
      <w:pPr>
        <w:jc w:val="center"/>
        <w:rPr>
          <w:rFonts w:ascii="Times New Roman" w:hAnsi="Times New Roman" w:eastAsia="黑体" w:cs="Times New Roman"/>
          <w:color w:val="000000" w:themeColor="text1"/>
          <w:sz w:val="48"/>
          <w:szCs w:val="48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黑体" w:cs="Times New Roman"/>
          <w:color w:val="000000" w:themeColor="text1"/>
          <w:sz w:val="84"/>
          <w:szCs w:val="84"/>
          <w14:textFill>
            <w14:solidFill>
              <w14:schemeClr w14:val="tx1"/>
            </w14:solidFill>
          </w14:textFill>
        </w:rPr>
        <w:t>立项申报书</w:t>
      </w:r>
    </w:p>
    <w:p w14:paraId="7A7EF2C3">
      <w:pPr>
        <w:ind w:firstLine="600" w:firstLineChars="200"/>
        <w:jc w:val="center"/>
        <w:rPr>
          <w:rFonts w:ascii="Times New Roman" w:hAnsi="Times New Roman" w:eastAsia="仿宋_GB2312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</w:p>
    <w:p w14:paraId="2C2C4A5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593" w:firstLine="1017" w:firstLineChars="339"/>
        <w:rPr>
          <w:rFonts w:ascii="Times New Roman" w:hAnsi="Times New Roman" w:eastAsia="仿宋_GB2312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</w:p>
    <w:p w14:paraId="4268A5D9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593" w:firstLine="1017" w:firstLineChars="339"/>
        <w:rPr>
          <w:rFonts w:ascii="Times New Roman" w:hAnsi="Times New Roman" w:eastAsia="仿宋_GB2312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</w:p>
    <w:p w14:paraId="44252539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593" w:firstLine="1017" w:firstLineChars="339"/>
        <w:rPr>
          <w:rFonts w:ascii="Times New Roman" w:hAnsi="Times New Roman" w:eastAsia="仿宋_GB2312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</w:p>
    <w:tbl>
      <w:tblPr>
        <w:tblStyle w:val="9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06"/>
        <w:gridCol w:w="4258"/>
      </w:tblGrid>
      <w:tr w14:paraId="7B00BAFF">
        <w:trPr>
          <w:jc w:val="center"/>
        </w:trPr>
        <w:tc>
          <w:tcPr>
            <w:tcW w:w="1506" w:type="dxa"/>
            <w:tcBorders>
              <w:top w:val="nil"/>
              <w:left w:val="nil"/>
              <w:bottom w:val="nil"/>
              <w:right w:val="nil"/>
            </w:tcBorders>
          </w:tcPr>
          <w:p w14:paraId="5A056FFF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right"/>
              <w:rPr>
                <w:rFonts w:hint="eastAsia" w:ascii="Times New Roman" w:hAnsi="Times New Roman" w:eastAsia="宋体" w:cs="Times New Roman"/>
                <w:color w:val="000000" w:themeColor="text1"/>
                <w:sz w:val="28"/>
                <w:szCs w:val="30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宋体" w:cs="Times New Roman"/>
                <w:color w:val="000000" w:themeColor="text1"/>
                <w:spacing w:val="70"/>
                <w:kern w:val="0"/>
                <w:sz w:val="28"/>
                <w:szCs w:val="30"/>
                <w:fitText w:val="1120" w:id="15592640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申请</w:t>
            </w:r>
            <w:r>
              <w:rPr>
                <w:rFonts w:hint="eastAsia" w:ascii="Times New Roman" w:hAnsi="Times New Roman" w:eastAsia="宋体" w:cs="Times New Roman"/>
                <w:color w:val="000000" w:themeColor="text1"/>
                <w:spacing w:val="0"/>
                <w:kern w:val="0"/>
                <w:sz w:val="28"/>
                <w:szCs w:val="30"/>
                <w:fitText w:val="1120" w:id="15592640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人</w:t>
            </w:r>
          </w:p>
        </w:tc>
        <w:tc>
          <w:tcPr>
            <w:tcW w:w="4258" w:type="dxa"/>
            <w:tcBorders>
              <w:top w:val="nil"/>
              <w:left w:val="nil"/>
              <w:bottom w:val="single" w:color="auto" w:sz="4" w:space="0"/>
              <w:right w:val="nil"/>
            </w:tcBorders>
          </w:tcPr>
          <w:p w14:paraId="31E40D1F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left"/>
              <w:rPr>
                <w:rFonts w:ascii="Times New Roman" w:hAnsi="Times New Roman" w:eastAsia="宋体" w:cs="Times New Roman"/>
                <w:color w:val="000000" w:themeColor="text1"/>
                <w:sz w:val="28"/>
                <w:szCs w:val="30"/>
                <w:vertAlign w:val="baseline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79A5B9D">
        <w:trPr>
          <w:jc w:val="center"/>
        </w:trPr>
        <w:tc>
          <w:tcPr>
            <w:tcW w:w="1506" w:type="dxa"/>
            <w:tcBorders>
              <w:top w:val="nil"/>
              <w:left w:val="nil"/>
              <w:bottom w:val="nil"/>
              <w:right w:val="nil"/>
            </w:tcBorders>
          </w:tcPr>
          <w:p w14:paraId="0C6447F9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right"/>
              <w:rPr>
                <w:rFonts w:hint="eastAsia" w:ascii="Times New Roman" w:hAnsi="Times New Roman" w:eastAsia="宋体" w:cs="Times New Roman"/>
                <w:color w:val="000000" w:themeColor="text1"/>
                <w:sz w:val="28"/>
                <w:szCs w:val="30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宋体" w:cs="Times New Roman"/>
                <w:color w:val="000000" w:themeColor="text1"/>
                <w:sz w:val="28"/>
                <w:szCs w:val="30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联系电话</w:t>
            </w:r>
          </w:p>
        </w:tc>
        <w:tc>
          <w:tcPr>
            <w:tcW w:w="4258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</w:tcPr>
          <w:p w14:paraId="465CEF78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left"/>
              <w:rPr>
                <w:rFonts w:ascii="Times New Roman" w:hAnsi="Times New Roman" w:eastAsia="宋体" w:cs="Times New Roman"/>
                <w:color w:val="000000" w:themeColor="text1"/>
                <w:sz w:val="28"/>
                <w:szCs w:val="30"/>
                <w:vertAlign w:val="baseline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5832D09">
        <w:trPr>
          <w:jc w:val="center"/>
        </w:trPr>
        <w:tc>
          <w:tcPr>
            <w:tcW w:w="1506" w:type="dxa"/>
            <w:tcBorders>
              <w:top w:val="nil"/>
              <w:left w:val="nil"/>
              <w:bottom w:val="nil"/>
              <w:right w:val="nil"/>
            </w:tcBorders>
          </w:tcPr>
          <w:p w14:paraId="75B44310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right"/>
              <w:rPr>
                <w:rFonts w:hint="eastAsia" w:ascii="Times New Roman" w:hAnsi="Times New Roman" w:eastAsia="宋体" w:cs="Times New Roman"/>
                <w:color w:val="000000" w:themeColor="text1"/>
                <w:sz w:val="28"/>
                <w:szCs w:val="30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宋体" w:cs="Times New Roman"/>
                <w:color w:val="000000" w:themeColor="text1"/>
                <w:sz w:val="28"/>
                <w:szCs w:val="30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团队名称</w:t>
            </w:r>
          </w:p>
        </w:tc>
        <w:tc>
          <w:tcPr>
            <w:tcW w:w="4258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</w:tcPr>
          <w:p w14:paraId="3C9EC21A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left"/>
              <w:rPr>
                <w:rFonts w:ascii="Times New Roman" w:hAnsi="Times New Roman" w:eastAsia="宋体" w:cs="Times New Roman"/>
                <w:color w:val="000000" w:themeColor="text1"/>
                <w:sz w:val="28"/>
                <w:szCs w:val="30"/>
                <w:vertAlign w:val="baseline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1E9DC56">
        <w:trPr>
          <w:jc w:val="center"/>
        </w:trPr>
        <w:tc>
          <w:tcPr>
            <w:tcW w:w="1506" w:type="dxa"/>
            <w:tcBorders>
              <w:top w:val="nil"/>
              <w:left w:val="nil"/>
              <w:bottom w:val="nil"/>
              <w:right w:val="nil"/>
            </w:tcBorders>
          </w:tcPr>
          <w:p w14:paraId="4F65B29B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right"/>
              <w:rPr>
                <w:rFonts w:hint="eastAsia" w:ascii="Times New Roman" w:hAnsi="Times New Roman" w:eastAsia="宋体" w:cs="Times New Roman"/>
                <w:color w:val="000000" w:themeColor="text1"/>
                <w:sz w:val="28"/>
                <w:szCs w:val="30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宋体" w:cs="Times New Roman"/>
                <w:color w:val="000000" w:themeColor="text1"/>
                <w:sz w:val="28"/>
                <w:szCs w:val="30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推荐单位</w:t>
            </w:r>
          </w:p>
        </w:tc>
        <w:tc>
          <w:tcPr>
            <w:tcW w:w="4258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</w:tcPr>
          <w:p w14:paraId="5385A7E5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left"/>
              <w:rPr>
                <w:rFonts w:ascii="Times New Roman" w:hAnsi="Times New Roman" w:eastAsia="宋体" w:cs="Times New Roman"/>
                <w:color w:val="000000" w:themeColor="text1"/>
                <w:sz w:val="28"/>
                <w:szCs w:val="30"/>
                <w:vertAlign w:val="baseline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 w14:paraId="5ECE32B3">
      <w:pPr>
        <w:jc w:val="center"/>
        <w:rPr>
          <w:rFonts w:ascii="Times New Roman" w:hAnsi="Times New Roman" w:eastAsia="宋体" w:cs="Times New Roman"/>
          <w:color w:val="000000" w:themeColor="text1"/>
          <w:sz w:val="28"/>
          <w:szCs w:val="30"/>
          <w14:textFill>
            <w14:solidFill>
              <w14:schemeClr w14:val="tx1"/>
            </w14:solidFill>
          </w14:textFill>
        </w:rPr>
      </w:pPr>
    </w:p>
    <w:p w14:paraId="1E2D6975">
      <w:pPr>
        <w:jc w:val="both"/>
        <w:rPr>
          <w:rFonts w:ascii="Times New Roman" w:hAnsi="Times New Roman" w:eastAsia="宋体" w:cs="Times New Roman"/>
          <w:color w:val="000000" w:themeColor="text1"/>
          <w:sz w:val="28"/>
          <w:szCs w:val="30"/>
          <w14:textFill>
            <w14:solidFill>
              <w14:schemeClr w14:val="tx1"/>
            </w14:solidFill>
          </w14:textFill>
        </w:rPr>
      </w:pPr>
    </w:p>
    <w:p w14:paraId="2232D4D1">
      <w:pPr>
        <w:jc w:val="both"/>
        <w:rPr>
          <w:rFonts w:ascii="Times New Roman" w:hAnsi="Times New Roman" w:eastAsia="宋体" w:cs="Times New Roman"/>
          <w:color w:val="000000" w:themeColor="text1"/>
          <w:sz w:val="28"/>
          <w:szCs w:val="30"/>
          <w14:textFill>
            <w14:solidFill>
              <w14:schemeClr w14:val="tx1"/>
            </w14:solidFill>
          </w14:textFill>
        </w:rPr>
      </w:pPr>
    </w:p>
    <w:p w14:paraId="58649952">
      <w:pPr>
        <w:jc w:val="center"/>
        <w:rPr>
          <w:rFonts w:ascii="Times New Roman" w:hAnsi="Times New Roman" w:eastAsia="黑体" w:cs="Times New Roman"/>
          <w:color w:val="000000" w:themeColor="text1"/>
          <w:sz w:val="28"/>
          <w:szCs w:val="48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黑体" w:cs="Times New Roman"/>
          <w:color w:val="000000" w:themeColor="text1"/>
          <w:sz w:val="28"/>
          <w:szCs w:val="48"/>
          <w14:textFill>
            <w14:solidFill>
              <w14:schemeClr w14:val="tx1"/>
            </w14:solidFill>
          </w14:textFill>
        </w:rPr>
        <w:t>共青团西南财经大学委员会</w:t>
      </w:r>
    </w:p>
    <w:p w14:paraId="6B338CC1">
      <w:pPr>
        <w:ind w:left="720" w:hanging="720"/>
        <w:jc w:val="center"/>
        <w:rPr>
          <w:rFonts w:ascii="Times New Roman" w:hAnsi="Times New Roman" w:eastAsia="黑体" w:cs="Times New Roman"/>
          <w:color w:val="000000" w:themeColor="text1"/>
          <w:sz w:val="28"/>
          <w:szCs w:val="48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黑体" w:cs="Times New Roman"/>
          <w:color w:val="000000" w:themeColor="text1"/>
          <w:sz w:val="28"/>
          <w:szCs w:val="48"/>
          <w14:textFill>
            <w14:solidFill>
              <w14:schemeClr w14:val="tx1"/>
            </w14:solidFill>
          </w14:textFill>
        </w:rPr>
        <w:t>二〇二</w:t>
      </w:r>
      <w:r>
        <w:rPr>
          <w:rFonts w:hint="eastAsia" w:ascii="Times New Roman" w:hAnsi="Times New Roman" w:eastAsia="黑体" w:cs="Times New Roman"/>
          <w:color w:val="000000" w:themeColor="text1"/>
          <w:sz w:val="28"/>
          <w:szCs w:val="48"/>
          <w:lang w:val="en-US" w:eastAsia="zh-CN"/>
          <w14:textFill>
            <w14:solidFill>
              <w14:schemeClr w14:val="tx1"/>
            </w14:solidFill>
          </w14:textFill>
        </w:rPr>
        <w:t>五</w:t>
      </w:r>
      <w:r>
        <w:rPr>
          <w:rFonts w:hint="eastAsia" w:ascii="Times New Roman" w:hAnsi="Times New Roman" w:eastAsia="黑体" w:cs="Times New Roman"/>
          <w:color w:val="000000" w:themeColor="text1"/>
          <w:sz w:val="28"/>
          <w:szCs w:val="48"/>
          <w14:textFill>
            <w14:solidFill>
              <w14:schemeClr w14:val="tx1"/>
            </w14:solidFill>
          </w14:textFill>
        </w:rPr>
        <w:t>制</w:t>
      </w:r>
    </w:p>
    <w:p w14:paraId="640063B1">
      <w:pPr>
        <w:pStyle w:val="11"/>
        <w:numPr>
          <w:ilvl w:val="0"/>
          <w:numId w:val="1"/>
        </w:numPr>
        <w:ind w:firstLineChars="0"/>
        <w:rPr>
          <w:rFonts w:ascii="Times New Roman" w:hAnsi="Times New Roman" w:eastAsia="黑体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黑体" w:cs="Times New Roman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团队信息表</w:t>
      </w:r>
    </w:p>
    <w:tbl>
      <w:tblPr>
        <w:tblStyle w:val="8"/>
        <w:tblW w:w="5857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84"/>
        <w:gridCol w:w="1058"/>
        <w:gridCol w:w="1279"/>
        <w:gridCol w:w="1279"/>
        <w:gridCol w:w="870"/>
        <w:gridCol w:w="1118"/>
        <w:gridCol w:w="866"/>
        <w:gridCol w:w="1822"/>
      </w:tblGrid>
      <w:tr w14:paraId="19102DDC">
        <w:trPr>
          <w:trHeight w:val="637" w:hRule="atLeast"/>
          <w:jc w:val="center"/>
        </w:trPr>
        <w:tc>
          <w:tcPr>
            <w:tcW w:w="84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13E1AD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团队名称</w:t>
            </w:r>
          </w:p>
        </w:tc>
        <w:tc>
          <w:tcPr>
            <w:tcW w:w="4155" w:type="pct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D8EACC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A65A391">
        <w:trPr>
          <w:trHeight w:val="561" w:hRule="atLeast"/>
          <w:jc w:val="center"/>
        </w:trPr>
        <w:tc>
          <w:tcPr>
            <w:tcW w:w="84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7F72B1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负责人姓名</w:t>
            </w:r>
          </w:p>
        </w:tc>
        <w:tc>
          <w:tcPr>
            <w:tcW w:w="53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827BE6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45F79C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简体" w:hAnsi="方正仿宋简体" w:eastAsia="方正仿宋简体" w:cs="方正仿宋简体"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政治面貌</w:t>
            </w:r>
          </w:p>
        </w:tc>
        <w:tc>
          <w:tcPr>
            <w:tcW w:w="6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D0BF99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ADE0AF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性别</w:t>
            </w:r>
          </w:p>
        </w:tc>
        <w:tc>
          <w:tcPr>
            <w:tcW w:w="56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62E643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89928F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 Regular" w:hAnsi="Times New Roman Regular" w:eastAsia="方正仿宋简体" w:cs="Times New Roman Regular"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QQ</w:t>
            </w:r>
          </w:p>
        </w:tc>
        <w:tc>
          <w:tcPr>
            <w:tcW w:w="91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91A9A4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Times New Roman Regular" w:hAnsi="Times New Roman Regular" w:eastAsia="方正仿宋简体" w:cs="Times New Roman Regular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B53AE0D">
        <w:trPr>
          <w:trHeight w:val="636" w:hRule="atLeast"/>
          <w:jc w:val="center"/>
        </w:trPr>
        <w:tc>
          <w:tcPr>
            <w:tcW w:w="84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80BC62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学号</w:t>
            </w:r>
          </w:p>
        </w:tc>
        <w:tc>
          <w:tcPr>
            <w:tcW w:w="53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5F903F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Times New Roman Regular" w:hAnsi="Times New Roman Regular" w:eastAsia="方正仿宋简体" w:cs="Times New Roman Regular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E1255F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年级专业</w:t>
            </w:r>
          </w:p>
        </w:tc>
        <w:tc>
          <w:tcPr>
            <w:tcW w:w="1637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D6AFEB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58B4AC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方正仿宋简体" w:hAnsi="方正仿宋简体" w:eastAsia="方正仿宋简体" w:cs="方正仿宋简体"/>
                <w:color w:val="000000" w:themeColor="text1"/>
                <w:sz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联系方式</w:t>
            </w:r>
          </w:p>
        </w:tc>
        <w:tc>
          <w:tcPr>
            <w:tcW w:w="91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378E8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Times New Roman Regular" w:hAnsi="Times New Roman Regular" w:eastAsia="方正仿宋简体" w:cs="Times New Roman Regular"/>
                <w:color w:val="000000" w:themeColor="text1"/>
                <w:sz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C52A73A">
        <w:trPr>
          <w:trHeight w:val="582" w:hRule="atLeast"/>
          <w:jc w:val="center"/>
        </w:trPr>
        <w:tc>
          <w:tcPr>
            <w:tcW w:w="844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8156C1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团队成员</w:t>
            </w:r>
          </w:p>
          <w:p w14:paraId="3993B43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（除队长外其他成员）</w:t>
            </w:r>
          </w:p>
        </w:tc>
        <w:tc>
          <w:tcPr>
            <w:tcW w:w="53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AD9A90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姓名</w:t>
            </w:r>
          </w:p>
        </w:tc>
        <w:tc>
          <w:tcPr>
            <w:tcW w:w="6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1835DB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学号</w:t>
            </w:r>
          </w:p>
        </w:tc>
        <w:tc>
          <w:tcPr>
            <w:tcW w:w="6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61CB6B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生源地</w:t>
            </w:r>
          </w:p>
        </w:tc>
        <w:tc>
          <w:tcPr>
            <w:tcW w:w="996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914051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年级专业</w:t>
            </w:r>
          </w:p>
        </w:tc>
        <w:tc>
          <w:tcPr>
            <w:tcW w:w="43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EBC57C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性别</w:t>
            </w:r>
          </w:p>
        </w:tc>
        <w:tc>
          <w:tcPr>
            <w:tcW w:w="91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8EB6A7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联系方式</w:t>
            </w:r>
          </w:p>
        </w:tc>
      </w:tr>
      <w:tr w14:paraId="22C20C9C">
        <w:trPr>
          <w:trHeight w:val="570" w:hRule="atLeast"/>
          <w:jc w:val="center"/>
        </w:trPr>
        <w:tc>
          <w:tcPr>
            <w:tcW w:w="844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5CBFAD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3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5BF3FF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方正仿宋简体" w:hAnsi="方正仿宋简体" w:eastAsia="方正仿宋简体" w:cs="方正仿宋简体"/>
                <w:color w:val="000000" w:themeColor="text1"/>
                <w:sz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DE9F7E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Times New Roman Regular" w:hAnsi="Times New Roman Regular" w:eastAsia="方正仿宋简体" w:cs="Times New Roman Regular"/>
                <w:color w:val="000000" w:themeColor="text1"/>
                <w:sz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D7DBF8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方正仿宋简体" w:hAnsi="方正仿宋简体" w:eastAsia="方正仿宋简体" w:cs="方正仿宋简体"/>
                <w:color w:val="000000" w:themeColor="text1"/>
                <w:sz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96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DB9945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方正仿宋简体" w:hAnsi="方正仿宋简体" w:eastAsia="方正仿宋简体" w:cs="方正仿宋简体"/>
                <w:color w:val="000000" w:themeColor="text1"/>
                <w:sz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F1C601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1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9450DC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Times New Roman Regular" w:hAnsi="Times New Roman Regular" w:eastAsia="方正仿宋简体" w:cs="Times New Roman Regular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BED23BF">
        <w:trPr>
          <w:trHeight w:val="570" w:hRule="atLeast"/>
          <w:jc w:val="center"/>
        </w:trPr>
        <w:tc>
          <w:tcPr>
            <w:tcW w:w="844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DBF75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3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3B97CC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B519DC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Times New Roman Regular" w:hAnsi="Times New Roman Regular" w:eastAsia="方正仿宋简体" w:cs="Times New Roman Regular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174F26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96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ED4528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28BE73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1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7FF8E6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Times New Roman Regular" w:hAnsi="Times New Roman Regular" w:eastAsia="方正仿宋简体" w:cs="Times New Roman Regular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78FEEAD">
        <w:trPr>
          <w:trHeight w:val="570" w:hRule="atLeast"/>
          <w:jc w:val="center"/>
        </w:trPr>
        <w:tc>
          <w:tcPr>
            <w:tcW w:w="844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8369B3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3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A75776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B088CB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Times New Roman Regular" w:hAnsi="Times New Roman Regular" w:eastAsia="方正仿宋简体" w:cs="Times New Roman Regular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FA2E79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96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4C3F7C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960576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1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AF752C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Times New Roman Regular" w:hAnsi="Times New Roman Regular" w:eastAsia="方正仿宋简体" w:cs="Times New Roman Regular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3FE355E">
        <w:trPr>
          <w:trHeight w:val="570" w:hRule="atLeast"/>
          <w:jc w:val="center"/>
        </w:trPr>
        <w:tc>
          <w:tcPr>
            <w:tcW w:w="844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4839E5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3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D56101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6C4843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Times New Roman Regular" w:hAnsi="Times New Roman Regular" w:eastAsia="方正仿宋简体" w:cs="Times New Roman Regular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8B0FF6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96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612C09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6E202C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1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3A75AD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Times New Roman Regular" w:hAnsi="Times New Roman Regular" w:eastAsia="方正仿宋简体" w:cs="Times New Roman Regular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EE7FF07">
        <w:trPr>
          <w:trHeight w:val="570" w:hRule="atLeast"/>
          <w:jc w:val="center"/>
        </w:trPr>
        <w:tc>
          <w:tcPr>
            <w:tcW w:w="844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7A7A3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3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16C687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5C46F9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Times New Roman Regular" w:hAnsi="Times New Roman Regular" w:eastAsia="方正仿宋简体" w:cs="Times New Roman Regular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FCF421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96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28A0A4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F58126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1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D5DE1B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Times New Roman Regular" w:hAnsi="Times New Roman Regular" w:eastAsia="方正仿宋简体" w:cs="Times New Roman Regular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1035B7E">
        <w:trPr>
          <w:trHeight w:val="570" w:hRule="atLeast"/>
          <w:jc w:val="center"/>
        </w:trPr>
        <w:tc>
          <w:tcPr>
            <w:tcW w:w="844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B07D17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3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25F7C5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3B89B3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Times New Roman Regular" w:hAnsi="Times New Roman Regular" w:eastAsia="方正仿宋简体" w:cs="Times New Roman Regular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C4385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96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1187D8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5450B0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1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BF15D1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Times New Roman Regular" w:hAnsi="Times New Roman Regular" w:eastAsia="方正仿宋简体" w:cs="Times New Roman Regular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895DE3C">
        <w:trPr>
          <w:trHeight w:val="570" w:hRule="atLeast"/>
          <w:jc w:val="center"/>
        </w:trPr>
        <w:tc>
          <w:tcPr>
            <w:tcW w:w="844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5A0280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3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0DA490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A4F3CF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Times New Roman Regular" w:hAnsi="Times New Roman Regular" w:eastAsia="方正仿宋简体" w:cs="Times New Roman Regular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BF39E2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96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8A0115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535298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1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53D796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Times New Roman Regular" w:hAnsi="Times New Roman Regular" w:eastAsia="方正仿宋简体" w:cs="Times New Roman Regular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FDC3F01">
        <w:trPr>
          <w:trHeight w:val="610" w:hRule="atLeast"/>
          <w:jc w:val="center"/>
        </w:trPr>
        <w:tc>
          <w:tcPr>
            <w:tcW w:w="844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422B43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3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E4CC8F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A129F5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Times New Roman Regular" w:hAnsi="Times New Roman Regular" w:eastAsia="方正仿宋简体" w:cs="Times New Roman Regular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75488B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96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2DA5F2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A271FC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方正仿宋简体" w:hAnsi="方正仿宋简体" w:eastAsia="方正仿宋简体" w:cs="方正仿宋简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1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C2055D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Times New Roman Regular" w:hAnsi="Times New Roman Regular" w:eastAsia="方正仿宋简体" w:cs="Times New Roman Regular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1DCDF0B">
        <w:trPr>
          <w:trHeight w:val="5471" w:hRule="atLeast"/>
          <w:jc w:val="center"/>
        </w:trPr>
        <w:tc>
          <w:tcPr>
            <w:tcW w:w="84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A5D2EFF">
            <w:pPr>
              <w:widowControl/>
              <w:jc w:val="center"/>
              <w:rPr>
                <w:rFonts w:ascii="Times New Roman" w:hAnsi="Times New Roman" w:eastAsia="仿宋_GB2312" w:cs="Times New Roman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黑体" w:cs="Times New Roman"/>
                <w:b/>
                <w:snapToGrid w:val="0"/>
                <w:color w:val="000000"/>
                <w:sz w:val="24"/>
              </w:rPr>
              <w:t>项目理解</w:t>
            </w:r>
          </w:p>
        </w:tc>
        <w:tc>
          <w:tcPr>
            <w:tcW w:w="4155" w:type="pct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1F8DC70">
            <w:pPr>
              <w:rPr>
                <w:rFonts w:ascii="Times New Roman" w:hAnsi="Times New Roman" w:eastAsia="仿宋_GB2312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阐述对专项的理解，包括但不限于：</w:t>
            </w:r>
          </w:p>
          <w:p w14:paraId="6EFC3702">
            <w:pPr>
              <w:rPr>
                <w:rFonts w:ascii="Times New Roman" w:hAnsi="Times New Roman" w:eastAsia="仿宋_GB2312"/>
                <w:b w:val="0"/>
                <w:bCs w:val="0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/>
                <w:b w:val="0"/>
                <w:bCs w:val="0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ascii="Times New Roman" w:hAnsi="Times New Roman" w:eastAsia="仿宋_GB2312"/>
                <w:b w:val="0"/>
                <w:bCs w:val="0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.</w:t>
            </w:r>
            <w:r>
              <w:rPr>
                <w:rFonts w:hint="eastAsia" w:ascii="Times New Roman" w:hAnsi="Times New Roman" w:eastAsia="仿宋_GB2312"/>
                <w:b w:val="0"/>
                <w:bCs w:val="0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对项目开展方式的理解；</w:t>
            </w:r>
          </w:p>
          <w:p w14:paraId="5A475A80">
            <w:pPr>
              <w:rPr>
                <w:rFonts w:ascii="Times New Roman" w:hAnsi="Times New Roman" w:eastAsia="仿宋_GB2312"/>
                <w:b w:val="0"/>
                <w:bCs w:val="0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/>
                <w:b w:val="0"/>
                <w:bCs w:val="0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ascii="Times New Roman" w:hAnsi="Times New Roman" w:eastAsia="仿宋_GB2312"/>
                <w:b w:val="0"/>
                <w:bCs w:val="0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.</w:t>
            </w:r>
            <w:r>
              <w:rPr>
                <w:rFonts w:hint="eastAsia" w:ascii="Times New Roman" w:hAnsi="Times New Roman" w:eastAsia="仿宋_GB2312"/>
                <w:b w:val="0"/>
                <w:bCs w:val="0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对项目活动目标和初衷的理解；</w:t>
            </w:r>
          </w:p>
          <w:p w14:paraId="6074B33D">
            <w:pPr>
              <w:jc w:val="left"/>
              <w:rPr>
                <w:rFonts w:ascii="Times New Roman" w:hAnsi="Times New Roman" w:eastAsia="仿宋_GB2312"/>
                <w:b w:val="0"/>
                <w:bCs w:val="0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/>
                <w:b w:val="0"/>
                <w:bCs w:val="0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3</w:t>
            </w:r>
            <w:r>
              <w:rPr>
                <w:rFonts w:ascii="Times New Roman" w:hAnsi="Times New Roman" w:eastAsia="仿宋_GB2312"/>
                <w:b w:val="0"/>
                <w:bCs w:val="0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.</w:t>
            </w:r>
            <w:r>
              <w:rPr>
                <w:rFonts w:hint="eastAsia" w:ascii="Times New Roman" w:hAnsi="Times New Roman" w:eastAsia="仿宋_GB2312"/>
                <w:b w:val="0"/>
                <w:bCs w:val="0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对团队成长意义的理解。</w:t>
            </w:r>
          </w:p>
          <w:p w14:paraId="60882744">
            <w:pPr>
              <w:jc w:val="left"/>
              <w:rPr>
                <w:rFonts w:ascii="Times New Roman" w:hAnsi="Times New Roman" w:eastAsia="仿宋_GB2312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F11FD11">
            <w:pPr>
              <w:jc w:val="left"/>
              <w:rPr>
                <w:rFonts w:ascii="Times New Roman" w:hAnsi="Times New Roman" w:eastAsia="仿宋_GB2312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BA65148">
            <w:pPr>
              <w:jc w:val="left"/>
              <w:rPr>
                <w:rFonts w:ascii="Times New Roman" w:hAnsi="Times New Roman" w:eastAsia="仿宋_GB2312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F229722">
            <w:pPr>
              <w:jc w:val="left"/>
              <w:rPr>
                <w:rFonts w:ascii="Times New Roman" w:hAnsi="Times New Roman" w:eastAsia="仿宋_GB2312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93C7735">
            <w:pPr>
              <w:jc w:val="left"/>
              <w:rPr>
                <w:rFonts w:ascii="Times New Roman" w:hAnsi="Times New Roman" w:eastAsia="仿宋_GB2312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FFFF607">
            <w:pPr>
              <w:jc w:val="left"/>
              <w:rPr>
                <w:rFonts w:ascii="Times New Roman" w:hAnsi="Times New Roman" w:eastAsia="仿宋_GB2312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30C9496">
            <w:pPr>
              <w:jc w:val="left"/>
              <w:rPr>
                <w:rFonts w:ascii="Times New Roman" w:hAnsi="Times New Roman" w:eastAsia="仿宋_GB2312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037D00A">
            <w:pPr>
              <w:jc w:val="left"/>
              <w:rPr>
                <w:rFonts w:ascii="Times New Roman" w:hAnsi="Times New Roman" w:eastAsia="仿宋_GB2312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E203919">
            <w:pPr>
              <w:jc w:val="left"/>
              <w:rPr>
                <w:rFonts w:ascii="Times New Roman" w:hAnsi="Times New Roman" w:eastAsia="仿宋_GB2312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64CFD39">
            <w:pPr>
              <w:jc w:val="left"/>
              <w:rPr>
                <w:rFonts w:ascii="Times New Roman" w:hAnsi="Times New Roman" w:eastAsia="仿宋_GB2312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F21D845">
            <w:pPr>
              <w:jc w:val="left"/>
              <w:rPr>
                <w:rFonts w:ascii="Times New Roman" w:hAnsi="Times New Roman" w:eastAsia="仿宋_GB2312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00D3C99">
            <w:pPr>
              <w:jc w:val="left"/>
              <w:rPr>
                <w:rFonts w:ascii="Times New Roman" w:hAnsi="Times New Roman" w:eastAsia="仿宋_GB2312" w:cs="Times New Roman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 w14:paraId="14A8CD67">
      <w:pPr>
        <w:rPr>
          <w:rFonts w:hint="eastAsia" w:ascii="方正黑体简体" w:hAnsi="方正黑体简体" w:eastAsia="方正黑体简体" w:cs="方正黑体简体"/>
          <w:sz w:val="32"/>
          <w:szCs w:val="32"/>
        </w:rPr>
      </w:pPr>
    </w:p>
    <w:p w14:paraId="3B8F665C">
      <w:pPr>
        <w:rPr>
          <w:rFonts w:hint="eastAsia" w:ascii="方正黑体简体" w:hAnsi="方正黑体简体" w:eastAsia="方正黑体简体" w:cs="方正黑体简体"/>
          <w:sz w:val="32"/>
          <w:szCs w:val="32"/>
        </w:rPr>
      </w:pPr>
      <w:bookmarkStart w:id="1" w:name="_GoBack"/>
      <w:bookmarkEnd w:id="1"/>
      <w:r>
        <w:rPr>
          <w:rFonts w:hint="eastAsia" w:ascii="方正黑体简体" w:hAnsi="方正黑体简体" w:eastAsia="方正黑体简体" w:cs="方正黑体简体"/>
          <w:sz w:val="32"/>
          <w:szCs w:val="32"/>
        </w:rPr>
        <w:t>二、项目设计论证（</w:t>
      </w:r>
      <w:r>
        <w:rPr>
          <w:rFonts w:ascii="Times New Roman" w:hAnsi="Times New Roman" w:eastAsia="方正黑体简体" w:cs="Times New Roman"/>
          <w:sz w:val="32"/>
          <w:szCs w:val="32"/>
        </w:rPr>
        <w:t>1000</w:t>
      </w:r>
      <w:r>
        <w:rPr>
          <w:rFonts w:hint="eastAsia" w:ascii="方正黑体简体" w:hAnsi="方正黑体简体" w:eastAsia="方正黑体简体" w:cs="方正黑体简体"/>
          <w:sz w:val="32"/>
          <w:szCs w:val="32"/>
        </w:rPr>
        <w:t>字以上）</w:t>
      </w:r>
    </w:p>
    <w:tbl>
      <w:tblPr>
        <w:tblStyle w:val="8"/>
        <w:tblW w:w="1062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627"/>
      </w:tblGrid>
      <w:tr w14:paraId="0B646D23">
        <w:trPr>
          <w:trHeight w:val="12970" w:hRule="atLeast"/>
          <w:jc w:val="center"/>
        </w:trPr>
        <w:tc>
          <w:tcPr>
            <w:tcW w:w="10627" w:type="dxa"/>
          </w:tcPr>
          <w:p w14:paraId="3DA5596D">
            <w:pPr>
              <w:spacing w:line="560" w:lineRule="exact"/>
              <w:ind w:firstLine="480" w:firstLineChars="200"/>
              <w:rPr>
                <w:rFonts w:ascii="Times New Roman" w:hAnsi="Times New Roman" w:eastAsia="方正仿宋简体" w:cs="Times New Roman"/>
                <w:bCs/>
                <w:sz w:val="24"/>
                <w:szCs w:val="24"/>
              </w:rPr>
            </w:pPr>
            <w:r>
              <w:rPr>
                <w:rFonts w:hint="eastAsia" w:ascii="Times New Roman" w:hAnsi="Times New Roman" w:eastAsia="方正仿宋简体" w:cs="Times New Roman"/>
                <w:bCs/>
                <w:sz w:val="24"/>
                <w:szCs w:val="24"/>
              </w:rPr>
              <w:t>（包括活动背景，如选题依据、实践目的等；活动内容，要求能体现项目开展的时间安排；活动方式，如拟采用的活动形式、策划方案及可行性分析等、活动意义，即</w:t>
            </w:r>
            <w:r>
              <w:rPr>
                <w:rFonts w:hint="eastAsia" w:ascii="方正仿宋简体" w:hAnsi="方正仿宋简体" w:eastAsia="方正仿宋简体" w:cs="方正仿宋简体"/>
                <w:bCs/>
                <w:sz w:val="24"/>
                <w:szCs w:val="24"/>
              </w:rPr>
              <w:t>预计活动成果及活动影响（包括项目的实践方案、预见在应用中对社会的影响及独到之处</w:t>
            </w:r>
            <w:r>
              <w:rPr>
                <w:rFonts w:hint="eastAsia" w:ascii="方正仿宋简体" w:hAnsi="方正仿宋简体" w:eastAsia="方正仿宋简体" w:cs="方正仿宋简体"/>
                <w:bCs/>
                <w:sz w:val="24"/>
                <w:szCs w:val="24"/>
                <w:lang w:eastAsia="zh-CN"/>
              </w:rPr>
              <w:t>。</w:t>
            </w:r>
            <w:r>
              <w:rPr>
                <w:rFonts w:hint="eastAsia" w:ascii="方正仿宋简体" w:hAnsi="方正仿宋简体" w:eastAsia="方正仿宋简体" w:cs="方正仿宋简体"/>
                <w:bCs/>
                <w:sz w:val="24"/>
                <w:szCs w:val="24"/>
                <w:lang w:val="en-US" w:eastAsia="zh-CN"/>
              </w:rPr>
              <w:t>如有自选内容，需在此板块进行标注和体现</w:t>
            </w:r>
            <w:r>
              <w:rPr>
                <w:rFonts w:hint="eastAsia" w:ascii="方正仿宋简体" w:hAnsi="方正仿宋简体" w:eastAsia="方正仿宋简体" w:cs="方正仿宋简体"/>
                <w:bCs/>
                <w:sz w:val="24"/>
                <w:szCs w:val="24"/>
              </w:rPr>
              <w:t>）</w:t>
            </w:r>
            <w:r>
              <w:rPr>
                <w:rFonts w:hint="eastAsia" w:ascii="Times New Roman" w:hAnsi="Times New Roman" w:eastAsia="方正仿宋简体" w:cs="Times New Roman"/>
                <w:bCs/>
                <w:sz w:val="24"/>
                <w:szCs w:val="24"/>
              </w:rPr>
              <w:t>）</w:t>
            </w:r>
          </w:p>
        </w:tc>
      </w:tr>
    </w:tbl>
    <w:p w14:paraId="5211DA22">
      <w:pPr>
        <w:rPr>
          <w:rFonts w:hint="eastAsia" w:ascii="方正黑体简体" w:hAnsi="方正黑体简体" w:eastAsia="方正黑体简体" w:cs="方正黑体简体"/>
          <w:sz w:val="32"/>
          <w:szCs w:val="32"/>
        </w:rPr>
      </w:pPr>
      <w:r>
        <w:rPr>
          <w:rFonts w:hint="eastAsia" w:ascii="方正黑体简体" w:hAnsi="方正黑体简体" w:eastAsia="方正黑体简体" w:cs="方正黑体简体"/>
          <w:sz w:val="32"/>
          <w:szCs w:val="32"/>
        </w:rPr>
        <w:t>三、项目实施和完成条件（</w:t>
      </w:r>
      <w:r>
        <w:rPr>
          <w:rFonts w:ascii="Times New Roman" w:hAnsi="Times New Roman" w:eastAsia="方正黑体简体" w:cs="Times New Roman"/>
          <w:sz w:val="32"/>
          <w:szCs w:val="32"/>
        </w:rPr>
        <w:t>1000</w:t>
      </w:r>
      <w:r>
        <w:rPr>
          <w:rFonts w:hint="eastAsia" w:ascii="方正黑体简体" w:hAnsi="方正黑体简体" w:eastAsia="方正黑体简体" w:cs="方正黑体简体"/>
          <w:sz w:val="32"/>
          <w:szCs w:val="32"/>
        </w:rPr>
        <w:t>字以内）</w:t>
      </w:r>
    </w:p>
    <w:tbl>
      <w:tblPr>
        <w:tblStyle w:val="8"/>
        <w:tblW w:w="1119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194"/>
      </w:tblGrid>
      <w:tr w14:paraId="68CC2AA0">
        <w:trPr>
          <w:trHeight w:val="12970" w:hRule="atLeast"/>
          <w:jc w:val="center"/>
        </w:trPr>
        <w:tc>
          <w:tcPr>
            <w:tcW w:w="11194" w:type="dxa"/>
          </w:tcPr>
          <w:p w14:paraId="75A1C90E">
            <w:pPr>
              <w:spacing w:line="560" w:lineRule="exact"/>
              <w:ind w:firstLine="480" w:firstLineChars="200"/>
              <w:rPr>
                <w:rFonts w:hint="eastAsia" w:ascii="Times New Roman" w:hAnsi="Times New Roman" w:eastAsia="方正仿宋简体" w:cs="Times New Roman"/>
                <w:bCs/>
                <w:sz w:val="24"/>
                <w:szCs w:val="24"/>
              </w:rPr>
            </w:pPr>
            <w:r>
              <w:rPr>
                <w:rFonts w:hint="eastAsia" w:ascii="Times New Roman" w:hAnsi="Times New Roman" w:eastAsia="方正仿宋简体" w:cs="Times New Roman"/>
                <w:bCs/>
                <w:sz w:val="24"/>
                <w:szCs w:val="24"/>
              </w:rPr>
              <w:t>包括参加者的分工情况、成员能力介绍、已有的基础条件（如摄影器材、专业技术人员等）、活动安全性分析、保障措施、项目经费预算等</w:t>
            </w:r>
          </w:p>
          <w:p w14:paraId="5AF44A1D">
            <w:pPr>
              <w:spacing w:line="560" w:lineRule="exact"/>
              <w:ind w:firstLine="480" w:firstLineChars="200"/>
              <w:rPr>
                <w:rFonts w:hint="eastAsia" w:asciiTheme="minorEastAsia" w:hAnsiTheme="minorEastAsia"/>
                <w:sz w:val="24"/>
                <w:szCs w:val="30"/>
              </w:rPr>
            </w:pPr>
          </w:p>
        </w:tc>
      </w:tr>
    </w:tbl>
    <w:p w14:paraId="03786932">
      <w:pPr>
        <w:rPr>
          <w:rFonts w:hint="eastAsia"/>
        </w:rPr>
      </w:pPr>
    </w:p>
    <w:p w14:paraId="2BD572BB">
      <w:pPr>
        <w:rPr>
          <w:rFonts w:hint="eastAsia" w:ascii="方正黑体简体" w:hAnsi="方正黑体简体" w:eastAsia="方正黑体简体" w:cs="方正黑体简体"/>
          <w:sz w:val="32"/>
          <w:szCs w:val="32"/>
        </w:rPr>
      </w:pPr>
      <w:r>
        <w:rPr>
          <w:rFonts w:hint="eastAsia" w:ascii="方正黑体简体" w:hAnsi="方正黑体简体" w:eastAsia="方正黑体简体" w:cs="方正黑体简体"/>
          <w:sz w:val="32"/>
          <w:szCs w:val="32"/>
        </w:rPr>
        <w:t>四、项目目标成果（</w:t>
      </w:r>
      <w:r>
        <w:rPr>
          <w:rFonts w:ascii="Times New Roman" w:hAnsi="Times New Roman" w:eastAsia="方正黑体简体" w:cs="Times New Roman"/>
          <w:sz w:val="32"/>
          <w:szCs w:val="32"/>
        </w:rPr>
        <w:t>1000</w:t>
      </w:r>
      <w:r>
        <w:rPr>
          <w:rFonts w:hint="eastAsia" w:ascii="方正黑体简体" w:hAnsi="方正黑体简体" w:eastAsia="方正黑体简体" w:cs="方正黑体简体"/>
          <w:sz w:val="32"/>
          <w:szCs w:val="32"/>
        </w:rPr>
        <w:t>字以内）</w:t>
      </w:r>
    </w:p>
    <w:tbl>
      <w:tblPr>
        <w:tblStyle w:val="8"/>
        <w:tblW w:w="10773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773"/>
      </w:tblGrid>
      <w:tr w14:paraId="1822FF80">
        <w:trPr>
          <w:trHeight w:val="11537" w:hRule="atLeast"/>
          <w:jc w:val="center"/>
        </w:trPr>
        <w:tc>
          <w:tcPr>
            <w:tcW w:w="10773" w:type="dxa"/>
            <w:shd w:val="clear" w:color="auto" w:fill="auto"/>
          </w:tcPr>
          <w:p w14:paraId="369F4B92">
            <w:pPr>
              <w:spacing w:line="400" w:lineRule="exact"/>
              <w:ind w:firstLine="480" w:firstLineChars="200"/>
              <w:rPr>
                <w:rFonts w:hint="eastAsia" w:ascii="方正仿宋简体" w:hAnsi="方正仿宋简体" w:eastAsia="方正仿宋简体" w:cs="方正仿宋简体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简体" w:cs="Times New Roman"/>
                <w:bCs/>
                <w:sz w:val="24"/>
                <w:szCs w:val="24"/>
              </w:rPr>
              <w:t>实施项目所要达到的期望结果，即项目所能交付的成果或服务。（要求其成果的成功标准可测量）</w:t>
            </w:r>
          </w:p>
        </w:tc>
      </w:tr>
    </w:tbl>
    <w:p w14:paraId="1497D5E2">
      <w:r>
        <w:rPr>
          <w:rFonts w:hint="eastAsia" w:ascii="方正仿宋简体" w:hAnsi="方正仿宋简体" w:eastAsia="方正仿宋简体" w:cs="方正仿宋简体"/>
          <w:bCs/>
          <w:sz w:val="24"/>
        </w:rPr>
        <w:t>附件：可附上团队自选内容计划书的补充材料或图片等资料</w:t>
      </w:r>
    </w:p>
    <w:p w14:paraId="74AD6745"/>
    <w:p w14:paraId="3C4A99BA"/>
    <w:p w14:paraId="334AFCF3"/>
    <w:sectPr>
      <w:pgSz w:w="11900" w:h="16840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14270035-0D86-FA5F-5B9F-29694047B56C}"/>
  </w:font>
  <w:font w:name="宋体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2" w:fontKey="{99F94280-48BF-D6C6-5B9F-2969A96EFC5F}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等线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汉仪中等线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imSun-ExtB">
    <w:altName w:val="华文宋体"/>
    <w:panose1 w:val="02010609060101010101"/>
    <w:charset w:val="86"/>
    <w:family w:val="modern"/>
    <w:pitch w:val="default"/>
    <w:sig w:usb0="00000000" w:usb1="00000000" w:usb2="00000000" w:usb3="00000000" w:csb0="00040001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3" w:fontKey="{76EC2A9F-38D0-75FE-5B9F-29696D801617}"/>
  </w:font>
  <w:font w:name="方正仿宋简体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4" w:fontKey="{9F5AC195-52EE-BD75-5B9F-29696583F5D5}"/>
  </w:font>
  <w:font w:name="Times New Roman Regular">
    <w:panose1 w:val="02020503050405090304"/>
    <w:charset w:val="00"/>
    <w:family w:val="auto"/>
    <w:pitch w:val="default"/>
    <w:sig w:usb0="E0000AFF" w:usb1="00007843" w:usb2="00000001" w:usb3="00000000" w:csb0="400001BF" w:csb1="DFF70000"/>
    <w:embedRegular r:id="rId5" w:fontKey="{D321CA99-FFB6-CF5E-5B9F-2969CEEC4A57}"/>
  </w:font>
  <w:font w:name="方正黑体简体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6" w:fontKey="{81126F0A-C965-5C8C-5B9F-296957A07035}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等线KW">
    <w:panose1 w:val="01010104010101010101"/>
    <w:charset w:val="86"/>
    <w:family w:val="auto"/>
    <w:pitch w:val="default"/>
    <w:sig w:usb0="800002BF" w:usb1="004F7CFA" w:usb2="00000000" w:usb3="00000000" w:csb0="00040001" w:csb1="00000000"/>
  </w:font>
  <w:font w:name="华文宋体">
    <w:panose1 w:val="02010600040101010101"/>
    <w:charset w:val="86"/>
    <w:family w:val="auto"/>
    <w:pitch w:val="default"/>
    <w:sig w:usb0="80000287" w:usb1="280F3C52" w:usb2="00000016" w:usb3="00000000" w:csb0="0004001F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65F64B6"/>
    <w:multiLevelType w:val="multilevel"/>
    <w:tmpl w:val="165F64B6"/>
    <w:lvl w:ilvl="0" w:tentative="0">
      <w:start w:val="1"/>
      <w:numFmt w:val="japaneseCounting"/>
      <w:lvlText w:val="%1、"/>
      <w:lvlJc w:val="left"/>
      <w:pPr>
        <w:ind w:left="720" w:hanging="7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3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TQ5NDQ3YzNlODc0YmIxOTliNWEyYzAyOWRhYjNiODUifQ=="/>
  </w:docVars>
  <w:rsids>
    <w:rsidRoot w:val="009C50B8"/>
    <w:rsid w:val="002F2714"/>
    <w:rsid w:val="002F69A1"/>
    <w:rsid w:val="003A4D55"/>
    <w:rsid w:val="003B1DE8"/>
    <w:rsid w:val="004823BB"/>
    <w:rsid w:val="00530D9D"/>
    <w:rsid w:val="005901C4"/>
    <w:rsid w:val="006826BD"/>
    <w:rsid w:val="006B1B07"/>
    <w:rsid w:val="007F3419"/>
    <w:rsid w:val="008224BB"/>
    <w:rsid w:val="009063D7"/>
    <w:rsid w:val="009C50B8"/>
    <w:rsid w:val="00C31F21"/>
    <w:rsid w:val="00CE0CE2"/>
    <w:rsid w:val="00D810C6"/>
    <w:rsid w:val="00D9004A"/>
    <w:rsid w:val="00DD37C7"/>
    <w:rsid w:val="00E95546"/>
    <w:rsid w:val="00F00944"/>
    <w:rsid w:val="074D1D67"/>
    <w:rsid w:val="0AA76BBA"/>
    <w:rsid w:val="12F37C43"/>
    <w:rsid w:val="2A4B5E3C"/>
    <w:rsid w:val="3ADFFAAC"/>
    <w:rsid w:val="3D305AEB"/>
    <w:rsid w:val="3F59E7A2"/>
    <w:rsid w:val="428A77D6"/>
    <w:rsid w:val="533869B2"/>
    <w:rsid w:val="6EBF9D4E"/>
    <w:rsid w:val="6FBE0F5A"/>
    <w:rsid w:val="74A71123"/>
    <w:rsid w:val="76305C24"/>
    <w:rsid w:val="77BF035F"/>
    <w:rsid w:val="7AFBADC7"/>
    <w:rsid w:val="7DF51B97"/>
    <w:rsid w:val="7DF98A3A"/>
    <w:rsid w:val="7FD611DF"/>
    <w:rsid w:val="7FEDF437"/>
    <w:rsid w:val="7FEFB367"/>
    <w:rsid w:val="976E339D"/>
    <w:rsid w:val="9AF5F075"/>
    <w:rsid w:val="B9FFE15D"/>
    <w:rsid w:val="CFDE91C6"/>
    <w:rsid w:val="D4FD52A5"/>
    <w:rsid w:val="DBA5A7AF"/>
    <w:rsid w:val="EF5F8C76"/>
    <w:rsid w:val="FE77979C"/>
    <w:rsid w:val="FFFB97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qFormat="1" w:unhideWhenUsed="0" w:uiPriority="39" w:semiHidden="0" w:name="Table Grid"/>
    <w:lsdException w:unhideWhenUsed="0" w:uiPriority="99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semiHidden/>
    <w:unhideWhenUsed/>
    <w:qFormat/>
    <w:uiPriority w:val="99"/>
    <w:pPr>
      <w:jc w:val="left"/>
    </w:pPr>
  </w:style>
  <w:style w:type="paragraph" w:styleId="3">
    <w:name w:val="toc 3"/>
    <w:basedOn w:val="1"/>
    <w:next w:val="1"/>
    <w:unhideWhenUsed/>
    <w:qFormat/>
    <w:uiPriority w:val="39"/>
    <w:pPr>
      <w:ind w:left="420"/>
      <w:jc w:val="left"/>
    </w:pPr>
    <w:rPr>
      <w:rFonts w:eastAsia="SimSun-ExtB"/>
      <w:sz w:val="24"/>
      <w:szCs w:val="20"/>
    </w:rPr>
  </w:style>
  <w:style w:type="paragraph" w:styleId="4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toc 1"/>
    <w:basedOn w:val="1"/>
    <w:next w:val="1"/>
    <w:unhideWhenUsed/>
    <w:qFormat/>
    <w:uiPriority w:val="39"/>
    <w:pPr>
      <w:spacing w:before="120"/>
      <w:jc w:val="left"/>
    </w:pPr>
    <w:rPr>
      <w:rFonts w:eastAsia="黑体"/>
      <w:b/>
      <w:bCs/>
      <w:iCs/>
      <w:sz w:val="24"/>
    </w:rPr>
  </w:style>
  <w:style w:type="paragraph" w:styleId="7">
    <w:name w:val="toc 2"/>
    <w:basedOn w:val="1"/>
    <w:next w:val="1"/>
    <w:unhideWhenUsed/>
    <w:qFormat/>
    <w:uiPriority w:val="39"/>
    <w:pPr>
      <w:spacing w:before="120"/>
      <w:ind w:left="210"/>
      <w:jc w:val="left"/>
    </w:pPr>
    <w:rPr>
      <w:rFonts w:eastAsia="SimSun-ExtB"/>
      <w:b/>
      <w:bCs/>
      <w:sz w:val="24"/>
      <w:szCs w:val="22"/>
    </w:rPr>
  </w:style>
  <w:style w:type="table" w:styleId="9">
    <w:name w:val="Table Grid"/>
    <w:basedOn w:val="8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11">
    <w:name w:val="List Paragraph"/>
    <w:basedOn w:val="1"/>
    <w:qFormat/>
    <w:uiPriority w:val="34"/>
    <w:pPr>
      <w:ind w:firstLine="420" w:firstLineChars="200"/>
    </w:pPr>
  </w:style>
  <w:style w:type="paragraph" w:customStyle="1" w:styleId="12">
    <w:name w:val="列表段落1"/>
    <w:basedOn w:val="1"/>
    <w:qFormat/>
    <w:uiPriority w:val="34"/>
    <w:pPr>
      <w:ind w:firstLine="420" w:firstLineChars="200"/>
    </w:pPr>
  </w:style>
  <w:style w:type="character" w:customStyle="1" w:styleId="13">
    <w:name w:val="页眉 字符"/>
    <w:basedOn w:val="10"/>
    <w:link w:val="5"/>
    <w:qFormat/>
    <w:uiPriority w:val="99"/>
    <w:rPr>
      <w:sz w:val="18"/>
      <w:szCs w:val="18"/>
    </w:rPr>
  </w:style>
  <w:style w:type="character" w:customStyle="1" w:styleId="14">
    <w:name w:val="页脚 字符"/>
    <w:basedOn w:val="10"/>
    <w:link w:val="4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numbering" Target="numbering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508</Words>
  <Characters>529</Characters>
  <Lines>8</Lines>
  <Paragraphs>2</Paragraphs>
  <TotalTime>3</TotalTime>
  <ScaleCrop>false</ScaleCrop>
  <LinksUpToDate>false</LinksUpToDate>
  <CharactersWithSpaces>552</CharactersWithSpaces>
  <Application>WPS Office_12.1.23540.23540_F1E327BC-269C-435d-A152-05C5408002CA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2021-10-29T07:58:00Z</dcterms:created>
  <dc:creator>Microsoft Office User</dc:creator>
  <cp:lastModifiedBy>。</cp:lastModifiedBy>
  <dcterms:modified xsi:type="dcterms:W3CDTF">2025-11-28T21:10:51Z</dcterms:modified>
  <cp:revision>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2052-12.1.23540.23540</vt:lpwstr>
  </property>
  <property fmtid="{D5CDD505-2E9C-101B-9397-08002B2CF9AE}" pid="3" name="ICV">
    <vt:lpwstr>627BE5045735460AB90651834BFB7EE6_13</vt:lpwstr>
  </property>
  <property fmtid="{D5CDD505-2E9C-101B-9397-08002B2CF9AE}" pid="4" name="KSOTemplateDocerSaveRecord">
    <vt:lpwstr>eyJoZGlkIjoiNzAzMmUxMGVjNDNmYjdjMDJlMmM2OTliZWI1ZThlMjYiLCJ1c2VySWQiOiIxNjA2NTA5NzcxIn0=</vt:lpwstr>
  </property>
</Properties>
</file>