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A415">
      <w:pPr>
        <w:jc w:val="center"/>
        <w:rPr>
          <w:rFonts w:eastAsia="黑体"/>
          <w:b/>
          <w:sz w:val="32"/>
        </w:rPr>
      </w:pPr>
      <w:r>
        <w:rPr>
          <w:rFonts w:hint="eastAsia" w:ascii="华文中宋" w:hAnsi="华文中宋" w:eastAsia="华文中宋" w:cs="华文中宋"/>
          <w:b/>
          <w:sz w:val="32"/>
        </w:rPr>
        <w:t>西南财经大学本科生毕业论文答辩评审及记录表</w:t>
      </w:r>
    </w:p>
    <w:p w14:paraId="1F9AE261"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（答辩小组用）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71"/>
        <w:gridCol w:w="569"/>
        <w:gridCol w:w="649"/>
        <w:gridCol w:w="206"/>
        <w:gridCol w:w="1430"/>
        <w:gridCol w:w="999"/>
        <w:gridCol w:w="1459"/>
        <w:gridCol w:w="571"/>
        <w:gridCol w:w="790"/>
      </w:tblGrid>
      <w:tr w14:paraId="0426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50" w:type="pct"/>
            <w:vAlign w:val="center"/>
          </w:tcPr>
          <w:p w14:paraId="266CB6CE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学生姓名</w:t>
            </w:r>
          </w:p>
        </w:tc>
        <w:tc>
          <w:tcPr>
            <w:tcW w:w="669" w:type="pct"/>
            <w:gridSpan w:val="2"/>
            <w:vAlign w:val="center"/>
          </w:tcPr>
          <w:p w14:paraId="0DB1D50D">
            <w:pPr>
              <w:jc w:val="center"/>
              <w:rPr>
                <w:rFonts w:ascii="宋体"/>
              </w:rPr>
            </w:pPr>
          </w:p>
        </w:tc>
        <w:tc>
          <w:tcPr>
            <w:tcW w:w="502" w:type="pct"/>
            <w:gridSpan w:val="2"/>
            <w:vAlign w:val="center"/>
          </w:tcPr>
          <w:p w14:paraId="1BFF4656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839" w:type="pct"/>
            <w:vAlign w:val="center"/>
          </w:tcPr>
          <w:p w14:paraId="03E6B65C">
            <w:pPr>
              <w:jc w:val="center"/>
              <w:rPr>
                <w:rFonts w:ascii="宋体"/>
              </w:rPr>
            </w:pPr>
          </w:p>
        </w:tc>
        <w:tc>
          <w:tcPr>
            <w:tcW w:w="586" w:type="pct"/>
            <w:vAlign w:val="center"/>
          </w:tcPr>
          <w:p w14:paraId="13FFFB7F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专业</w:t>
            </w:r>
          </w:p>
        </w:tc>
        <w:tc>
          <w:tcPr>
            <w:tcW w:w="1652" w:type="pct"/>
            <w:gridSpan w:val="3"/>
            <w:vAlign w:val="center"/>
          </w:tcPr>
          <w:p w14:paraId="3A30C9A8">
            <w:pPr>
              <w:jc w:val="center"/>
              <w:rPr>
                <w:rFonts w:ascii="宋体"/>
              </w:rPr>
            </w:pPr>
          </w:p>
        </w:tc>
      </w:tr>
      <w:tr w14:paraId="17FF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750" w:type="pct"/>
            <w:vAlign w:val="center"/>
          </w:tcPr>
          <w:p w14:paraId="4137AE57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论文题目</w:t>
            </w:r>
          </w:p>
        </w:tc>
        <w:tc>
          <w:tcPr>
            <w:tcW w:w="4249" w:type="pct"/>
            <w:gridSpan w:val="9"/>
            <w:vAlign w:val="center"/>
          </w:tcPr>
          <w:p w14:paraId="672495A5">
            <w:pPr>
              <w:jc w:val="center"/>
              <w:rPr>
                <w:rFonts w:ascii="宋体"/>
                <w:color w:val="FF0000"/>
              </w:rPr>
            </w:pPr>
          </w:p>
        </w:tc>
      </w:tr>
      <w:tr w14:paraId="3788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50" w:type="pct"/>
            <w:vMerge w:val="restart"/>
            <w:vAlign w:val="center"/>
          </w:tcPr>
          <w:p w14:paraId="0DF3AC3F"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论文答辩</w:t>
            </w:r>
          </w:p>
          <w:p w14:paraId="5C386EF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成绩</w:t>
            </w:r>
          </w:p>
          <w:p w14:paraId="26936705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  <w:p w14:paraId="1C8AC318">
            <w:pPr>
              <w:rPr>
                <w:rFonts w:hint="eastAsia" w:ascii="仿宋" w:hAnsi="仿宋" w:eastAsia="仿宋" w:cs="仿宋"/>
                <w:b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5F9159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15" w:type="pct"/>
            <w:gridSpan w:val="2"/>
            <w:vAlign w:val="center"/>
          </w:tcPr>
          <w:p w14:paraId="39599D5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评 审 </w:t>
            </w:r>
          </w:p>
          <w:p w14:paraId="64994C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 目</w:t>
            </w:r>
          </w:p>
        </w:tc>
        <w:tc>
          <w:tcPr>
            <w:tcW w:w="2401" w:type="pct"/>
            <w:gridSpan w:val="4"/>
            <w:vAlign w:val="center"/>
          </w:tcPr>
          <w:p w14:paraId="485A15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      标</w:t>
            </w:r>
          </w:p>
        </w:tc>
        <w:tc>
          <w:tcPr>
            <w:tcW w:w="335" w:type="pct"/>
            <w:vAlign w:val="center"/>
          </w:tcPr>
          <w:p w14:paraId="78F52F0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满分</w:t>
            </w:r>
          </w:p>
        </w:tc>
        <w:tc>
          <w:tcPr>
            <w:tcW w:w="461" w:type="pct"/>
            <w:vAlign w:val="center"/>
          </w:tcPr>
          <w:p w14:paraId="3D0ED40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评分</w:t>
            </w:r>
          </w:p>
        </w:tc>
      </w:tr>
      <w:tr w14:paraId="42F3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50" w:type="pct"/>
            <w:vMerge w:val="continue"/>
            <w:vAlign w:val="center"/>
          </w:tcPr>
          <w:p w14:paraId="61A0F52E">
            <w:pPr>
              <w:jc w:val="center"/>
              <w:rPr>
                <w:rFonts w:ascii="宋体"/>
              </w:rPr>
            </w:pPr>
          </w:p>
        </w:tc>
        <w:tc>
          <w:tcPr>
            <w:tcW w:w="335" w:type="pct"/>
            <w:vAlign w:val="center"/>
          </w:tcPr>
          <w:p w14:paraId="6E198BD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15" w:type="pct"/>
            <w:gridSpan w:val="2"/>
            <w:vAlign w:val="center"/>
          </w:tcPr>
          <w:p w14:paraId="36774D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论文内容</w:t>
            </w:r>
          </w:p>
        </w:tc>
        <w:tc>
          <w:tcPr>
            <w:tcW w:w="2401" w:type="pct"/>
            <w:gridSpan w:val="4"/>
            <w:vAlign w:val="center"/>
          </w:tcPr>
          <w:p w14:paraId="74B90FC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思路清新；语言表达准确，概念清楚，论点正确；分析归纳合理；结论有应用价值。</w:t>
            </w:r>
          </w:p>
        </w:tc>
        <w:tc>
          <w:tcPr>
            <w:tcW w:w="335" w:type="pct"/>
            <w:vAlign w:val="center"/>
          </w:tcPr>
          <w:p w14:paraId="39998DC7">
            <w:pPr>
              <w:spacing w:line="4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40</w:t>
            </w:r>
          </w:p>
        </w:tc>
        <w:tc>
          <w:tcPr>
            <w:tcW w:w="461" w:type="pct"/>
            <w:vAlign w:val="center"/>
          </w:tcPr>
          <w:p w14:paraId="359EC47C">
            <w:pPr>
              <w:spacing w:line="480" w:lineRule="exact"/>
              <w:rPr>
                <w:rFonts w:ascii="宋体"/>
                <w:sz w:val="18"/>
              </w:rPr>
            </w:pPr>
          </w:p>
        </w:tc>
      </w:tr>
      <w:tr w14:paraId="5DF9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50" w:type="pct"/>
            <w:vMerge w:val="continue"/>
            <w:vAlign w:val="center"/>
          </w:tcPr>
          <w:p w14:paraId="4AF3DF8B">
            <w:pPr>
              <w:jc w:val="center"/>
              <w:rPr>
                <w:rFonts w:ascii="宋体"/>
              </w:rPr>
            </w:pPr>
          </w:p>
        </w:tc>
        <w:tc>
          <w:tcPr>
            <w:tcW w:w="335" w:type="pct"/>
            <w:vAlign w:val="center"/>
          </w:tcPr>
          <w:p w14:paraId="73DDC06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15" w:type="pct"/>
            <w:gridSpan w:val="2"/>
            <w:vAlign w:val="center"/>
          </w:tcPr>
          <w:p w14:paraId="715A9C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准备过程</w:t>
            </w:r>
          </w:p>
        </w:tc>
        <w:tc>
          <w:tcPr>
            <w:tcW w:w="2401" w:type="pct"/>
            <w:gridSpan w:val="4"/>
            <w:vAlign w:val="center"/>
          </w:tcPr>
          <w:p w14:paraId="1F9D579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准备工作充分,时间符合要求。</w:t>
            </w:r>
          </w:p>
        </w:tc>
        <w:tc>
          <w:tcPr>
            <w:tcW w:w="335" w:type="pct"/>
            <w:vAlign w:val="center"/>
          </w:tcPr>
          <w:p w14:paraId="1AFB8C52">
            <w:pPr>
              <w:spacing w:line="4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</w:t>
            </w:r>
          </w:p>
        </w:tc>
        <w:tc>
          <w:tcPr>
            <w:tcW w:w="461" w:type="pct"/>
            <w:vAlign w:val="center"/>
          </w:tcPr>
          <w:p w14:paraId="5EBA69C7">
            <w:pPr>
              <w:spacing w:line="480" w:lineRule="exact"/>
              <w:rPr>
                <w:rFonts w:ascii="宋体"/>
                <w:sz w:val="18"/>
              </w:rPr>
            </w:pPr>
          </w:p>
        </w:tc>
      </w:tr>
      <w:tr w14:paraId="1A7C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750" w:type="pct"/>
            <w:vMerge w:val="continue"/>
            <w:vAlign w:val="center"/>
          </w:tcPr>
          <w:p w14:paraId="6FC88D79">
            <w:pPr>
              <w:jc w:val="center"/>
              <w:rPr>
                <w:rFonts w:ascii="宋体"/>
              </w:rPr>
            </w:pPr>
          </w:p>
        </w:tc>
        <w:tc>
          <w:tcPr>
            <w:tcW w:w="335" w:type="pct"/>
            <w:vAlign w:val="center"/>
          </w:tcPr>
          <w:p w14:paraId="47FF6EA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15" w:type="pct"/>
            <w:gridSpan w:val="2"/>
            <w:vAlign w:val="center"/>
          </w:tcPr>
          <w:p w14:paraId="36586B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    新</w:t>
            </w:r>
          </w:p>
        </w:tc>
        <w:tc>
          <w:tcPr>
            <w:tcW w:w="2401" w:type="pct"/>
            <w:gridSpan w:val="4"/>
            <w:vAlign w:val="center"/>
          </w:tcPr>
          <w:p w14:paraId="4F71B97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对前人工作有改进或突破，或有独特见解。</w:t>
            </w:r>
          </w:p>
        </w:tc>
        <w:tc>
          <w:tcPr>
            <w:tcW w:w="335" w:type="pct"/>
            <w:vAlign w:val="center"/>
          </w:tcPr>
          <w:p w14:paraId="7D2550D7">
            <w:pPr>
              <w:spacing w:line="4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10</w:t>
            </w:r>
          </w:p>
        </w:tc>
        <w:tc>
          <w:tcPr>
            <w:tcW w:w="461" w:type="pct"/>
            <w:vAlign w:val="center"/>
          </w:tcPr>
          <w:p w14:paraId="5D466A84">
            <w:pPr>
              <w:spacing w:line="480" w:lineRule="exact"/>
              <w:rPr>
                <w:rFonts w:ascii="宋体"/>
                <w:sz w:val="18"/>
              </w:rPr>
            </w:pPr>
          </w:p>
        </w:tc>
      </w:tr>
      <w:tr w14:paraId="4ED3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50" w:type="pct"/>
            <w:vMerge w:val="continue"/>
            <w:vAlign w:val="center"/>
          </w:tcPr>
          <w:p w14:paraId="65DB671D">
            <w:pPr>
              <w:jc w:val="center"/>
              <w:rPr>
                <w:rFonts w:ascii="宋体"/>
              </w:rPr>
            </w:pPr>
          </w:p>
        </w:tc>
        <w:tc>
          <w:tcPr>
            <w:tcW w:w="335" w:type="pct"/>
            <w:vAlign w:val="center"/>
          </w:tcPr>
          <w:p w14:paraId="6DACD84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15" w:type="pct"/>
            <w:gridSpan w:val="2"/>
            <w:vAlign w:val="center"/>
          </w:tcPr>
          <w:p w14:paraId="1DFFBB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    辩</w:t>
            </w:r>
          </w:p>
        </w:tc>
        <w:tc>
          <w:tcPr>
            <w:tcW w:w="2401" w:type="pct"/>
            <w:gridSpan w:val="4"/>
            <w:vAlign w:val="center"/>
          </w:tcPr>
          <w:p w14:paraId="63ED655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回答问题有理论依据，基本概念清楚。主要问题回答准确，深入。</w:t>
            </w:r>
          </w:p>
        </w:tc>
        <w:tc>
          <w:tcPr>
            <w:tcW w:w="335" w:type="pct"/>
            <w:vAlign w:val="center"/>
          </w:tcPr>
          <w:p w14:paraId="35394513">
            <w:pPr>
              <w:spacing w:line="4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40</w:t>
            </w:r>
          </w:p>
        </w:tc>
        <w:tc>
          <w:tcPr>
            <w:tcW w:w="461" w:type="pct"/>
            <w:vAlign w:val="center"/>
          </w:tcPr>
          <w:p w14:paraId="43BCCC5B">
            <w:pPr>
              <w:spacing w:line="480" w:lineRule="exact"/>
              <w:rPr>
                <w:rFonts w:ascii="宋体"/>
                <w:sz w:val="18"/>
              </w:rPr>
            </w:pPr>
          </w:p>
        </w:tc>
      </w:tr>
      <w:tr w14:paraId="136C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50" w:type="pct"/>
            <w:vMerge w:val="continue"/>
            <w:vAlign w:val="center"/>
          </w:tcPr>
          <w:p w14:paraId="1BF109EA">
            <w:pPr>
              <w:jc w:val="center"/>
              <w:rPr>
                <w:rFonts w:ascii="宋体"/>
              </w:rPr>
            </w:pPr>
          </w:p>
        </w:tc>
        <w:tc>
          <w:tcPr>
            <w:tcW w:w="3452" w:type="pct"/>
            <w:gridSpan w:val="7"/>
            <w:vAlign w:val="center"/>
          </w:tcPr>
          <w:p w14:paraId="7FA0A0B7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答辩评分采用百分制：“优秀”（90≤优秀&lt;100）、“良好”（75≤良好&lt;90）、“一般”（60≤一般&lt;75）、“不合格”（&lt;60）</w:t>
            </w:r>
          </w:p>
        </w:tc>
        <w:tc>
          <w:tcPr>
            <w:tcW w:w="335" w:type="pct"/>
            <w:vAlign w:val="center"/>
          </w:tcPr>
          <w:p w14:paraId="662B81F5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 w:val="0"/>
                <w:bCs/>
              </w:rPr>
              <w:t>100</w:t>
            </w:r>
          </w:p>
        </w:tc>
        <w:tc>
          <w:tcPr>
            <w:tcW w:w="461" w:type="pct"/>
            <w:vAlign w:val="center"/>
          </w:tcPr>
          <w:p w14:paraId="796FCAF9">
            <w:pPr>
              <w:rPr>
                <w:rFonts w:ascii="宋体"/>
                <w:sz w:val="18"/>
              </w:rPr>
            </w:pPr>
          </w:p>
        </w:tc>
      </w:tr>
      <w:tr w14:paraId="713A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</w:trPr>
        <w:tc>
          <w:tcPr>
            <w:tcW w:w="5000" w:type="pct"/>
            <w:gridSpan w:val="10"/>
          </w:tcPr>
          <w:p w14:paraId="5E3893C5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答辩情况记录：</w:t>
            </w:r>
          </w:p>
          <w:p w14:paraId="39FDA58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C1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5000" w:type="pct"/>
            <w:gridSpan w:val="10"/>
          </w:tcPr>
          <w:p w14:paraId="6E00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答辩决议：</w:t>
            </w:r>
          </w:p>
          <w:p w14:paraId="2E20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答辩通过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延期一个月再答辩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延期三个月再答辩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延期六个月再答辩</w:t>
            </w:r>
          </w:p>
        </w:tc>
      </w:tr>
      <w:tr w14:paraId="4817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</w:trPr>
        <w:tc>
          <w:tcPr>
            <w:tcW w:w="5000" w:type="pct"/>
            <w:gridSpan w:val="10"/>
          </w:tcPr>
          <w:p w14:paraId="3D9D99E0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论文修改意见：</w:t>
            </w:r>
          </w:p>
          <w:p w14:paraId="2B21237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863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8658" w:leftChars="50" w:hanging="8553" w:hangingChars="355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答辩专家签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</w:p>
    <w:p w14:paraId="4939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8658" w:leftChars="50" w:hanging="8553" w:hangingChars="355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答辩秘书签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4E8A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257" w:leftChars="1551"/>
        <w:jc w:val="right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年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9C"/>
    <w:rsid w:val="000A11FB"/>
    <w:rsid w:val="0049009C"/>
    <w:rsid w:val="00B60F8C"/>
    <w:rsid w:val="3B087A77"/>
    <w:rsid w:val="3EA249FA"/>
    <w:rsid w:val="6058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318</Characters>
  <Lines>3</Lines>
  <Paragraphs>1</Paragraphs>
  <TotalTime>13</TotalTime>
  <ScaleCrop>false</ScaleCrop>
  <LinksUpToDate>false</LinksUpToDate>
  <CharactersWithSpaces>384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2024-10-09T07:19:00Z</dcterms:created>
  <dc:creator>徐琳</dc:creator>
  <cp:lastModifiedBy>徐琳</cp:lastModifiedBy>
  <cp:lastPrinted>2025-10-22T03:36:00Z</cp:lastPrinted>
  <dcterms:modified xsi:type="dcterms:W3CDTF">2025-10-22T07:39:23Z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6E36E493BEED47308BCC5E6F45622869_12</vt:lpwstr>
  </property>
</Properties>
</file>